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FC" w:rsidRDefault="00484EFC" w:rsidP="00484E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Workshop at </w:t>
      </w:r>
      <w:proofErr w:type="spellStart"/>
      <w:r>
        <w:rPr>
          <w:rFonts w:ascii="Arial" w:hAnsi="Arial" w:cs="Arial"/>
          <w:b/>
          <w:sz w:val="24"/>
          <w:szCs w:val="24"/>
        </w:rPr>
        <w:t>Université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Paris 1 </w:t>
      </w:r>
      <w:proofErr w:type="spellStart"/>
      <w:r>
        <w:rPr>
          <w:rFonts w:ascii="Arial" w:hAnsi="Arial" w:cs="Arial"/>
          <w:b/>
          <w:sz w:val="24"/>
          <w:szCs w:val="24"/>
        </w:rPr>
        <w:t>Panthéon</w:t>
      </w:r>
      <w:proofErr w:type="spellEnd"/>
      <w:r>
        <w:rPr>
          <w:rFonts w:ascii="Arial" w:hAnsi="Arial" w:cs="Arial"/>
          <w:b/>
          <w:sz w:val="24"/>
          <w:szCs w:val="24"/>
        </w:rPr>
        <w:t>-Sorbonne, February 25, 2016</w:t>
      </w:r>
    </w:p>
    <w:p w:rsidR="00484EFC" w:rsidRDefault="00484EFC" w:rsidP="00484EFC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84EFC">
        <w:rPr>
          <w:rFonts w:ascii="Arial" w:hAnsi="Arial" w:cs="Arial"/>
          <w:b/>
          <w:color w:val="1F497D" w:themeColor="text2"/>
          <w:sz w:val="24"/>
          <w:szCs w:val="24"/>
        </w:rPr>
        <w:t>“CCP recovery and resolution”</w:t>
      </w:r>
    </w:p>
    <w:p w:rsidR="00484EFC" w:rsidRPr="00484EFC" w:rsidRDefault="00484EFC" w:rsidP="00484EFC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:rsidR="00484EFC" w:rsidRDefault="00484EFC" w:rsidP="00484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 us for the “CCP recovery and resolution” workshop on February 25, 2016, at </w:t>
      </w:r>
      <w:proofErr w:type="spellStart"/>
      <w:r>
        <w:rPr>
          <w:rFonts w:ascii="Arial" w:hAnsi="Arial" w:cs="Arial"/>
          <w:sz w:val="24"/>
          <w:szCs w:val="24"/>
        </w:rPr>
        <w:t>Université</w:t>
      </w:r>
      <w:proofErr w:type="spellEnd"/>
      <w:r>
        <w:rPr>
          <w:rFonts w:ascii="Arial" w:hAnsi="Arial" w:cs="Arial"/>
          <w:sz w:val="24"/>
          <w:szCs w:val="24"/>
        </w:rPr>
        <w:t xml:space="preserve"> Paris 1 </w:t>
      </w:r>
      <w:proofErr w:type="spellStart"/>
      <w:r>
        <w:rPr>
          <w:rFonts w:ascii="Arial" w:hAnsi="Arial" w:cs="Arial"/>
          <w:sz w:val="24"/>
          <w:szCs w:val="24"/>
        </w:rPr>
        <w:t>Panthéon</w:t>
      </w:r>
      <w:proofErr w:type="spellEnd"/>
      <w:r>
        <w:rPr>
          <w:rFonts w:ascii="Arial" w:hAnsi="Arial" w:cs="Arial"/>
          <w:sz w:val="24"/>
          <w:szCs w:val="24"/>
        </w:rPr>
        <w:t xml:space="preserve">-Sorbonne. </w:t>
      </w:r>
    </w:p>
    <w:p w:rsidR="00484EFC" w:rsidRDefault="00484EFC" w:rsidP="00484EFC">
      <w:pPr>
        <w:jc w:val="both"/>
        <w:rPr>
          <w:rFonts w:ascii="Arial" w:hAnsi="Arial" w:cs="Arial"/>
          <w:sz w:val="24"/>
          <w:szCs w:val="24"/>
        </w:rPr>
      </w:pPr>
    </w:p>
    <w:p w:rsidR="00484EFC" w:rsidRDefault="00484EFC" w:rsidP="00484EF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5559099A" wp14:editId="53D22F7D">
            <wp:extent cx="5737860" cy="3832860"/>
            <wp:effectExtent l="0" t="0" r="0" b="0"/>
            <wp:docPr id="1" name="Image 1" descr="Description : http://laurent.jeanpaul.free.fr/Enseignement/3-la_sorbonne_comp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laurent.jeanpaul.free.fr/Enseignement/3-la_sorbonne_compa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484EFC" w:rsidRDefault="00484EFC" w:rsidP="00484EFC">
      <w:pPr>
        <w:jc w:val="both"/>
        <w:rPr>
          <w:rFonts w:ascii="Arial" w:hAnsi="Arial" w:cs="Arial"/>
          <w:sz w:val="24"/>
          <w:szCs w:val="24"/>
        </w:rPr>
      </w:pPr>
    </w:p>
    <w:p w:rsidR="00484EFC" w:rsidRDefault="00484EFC" w:rsidP="00484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Organised by the </w:t>
      </w:r>
      <w:r>
        <w:rPr>
          <w:rFonts w:ascii="Arial" w:hAnsi="Arial" w:cs="Arial"/>
          <w:sz w:val="24"/>
          <w:szCs w:val="24"/>
          <w:shd w:val="clear" w:color="auto" w:fill="FFFFFF"/>
        </w:rPr>
        <w:t>Financial Regulation Lab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Labex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ReFi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) and the Research Department of the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Ecole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de Management de la Sorbonne (PRISM Sorbonne)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 t</w:t>
      </w:r>
      <w:r>
        <w:rPr>
          <w:rFonts w:ascii="Arial" w:hAnsi="Arial" w:cs="Arial"/>
          <w:sz w:val="24"/>
          <w:szCs w:val="24"/>
        </w:rPr>
        <w:t>he workshop will offer you an excellent opportunity to hear about up-to-date research on risk management issues related to new financial architectures. The workshop features a panel session with experts from resolution authorities, central banks, CCPs, and academia. We are looking forward to a lively debate and an in-depth look at challenges and policy debates associated with CCP recovery and resolution frameworks.</w:t>
      </w:r>
    </w:p>
    <w:p w:rsidR="00484EFC" w:rsidRDefault="00484EFC" w:rsidP="00484EFC">
      <w:pPr>
        <w:jc w:val="both"/>
        <w:rPr>
          <w:rFonts w:ascii="Arial" w:hAnsi="Arial" w:cs="Arial"/>
          <w:sz w:val="24"/>
          <w:szCs w:val="24"/>
        </w:rPr>
      </w:pPr>
    </w:p>
    <w:p w:rsidR="00484EFC" w:rsidRPr="00484EFC" w:rsidRDefault="00484EFC" w:rsidP="00484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programme: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4EFC" w:rsidRPr="00484EFC" w:rsidRDefault="00484EFC" w:rsidP="00484EFC">
      <w:pPr>
        <w:pStyle w:val="Default"/>
        <w:rPr>
          <w:sz w:val="23"/>
          <w:szCs w:val="23"/>
          <w:lang w:val="en-US"/>
        </w:rPr>
      </w:pPr>
      <w:r w:rsidRPr="00484EFC">
        <w:rPr>
          <w:b/>
          <w:bCs/>
          <w:sz w:val="23"/>
          <w:szCs w:val="23"/>
          <w:lang w:val="en-US"/>
        </w:rPr>
        <w:t xml:space="preserve">10h-10h15 </w:t>
      </w:r>
      <w:proofErr w:type="gramStart"/>
      <w:r w:rsidRPr="00484EFC">
        <w:rPr>
          <w:b/>
          <w:bCs/>
          <w:sz w:val="23"/>
          <w:szCs w:val="23"/>
          <w:lang w:val="en-US"/>
        </w:rPr>
        <w:t>Registration</w:t>
      </w:r>
      <w:proofErr w:type="gramEnd"/>
      <w:r w:rsidRPr="00484EFC">
        <w:rPr>
          <w:b/>
          <w:bCs/>
          <w:sz w:val="23"/>
          <w:szCs w:val="23"/>
          <w:lang w:val="en-US"/>
        </w:rPr>
        <w:t xml:space="preserve"> (</w:t>
      </w:r>
      <w:r w:rsidRPr="00484EFC">
        <w:rPr>
          <w:i/>
          <w:iCs/>
          <w:sz w:val="23"/>
          <w:szCs w:val="23"/>
          <w:lang w:val="en-US"/>
        </w:rPr>
        <w:t xml:space="preserve">Salle 1) </w:t>
      </w:r>
    </w:p>
    <w:p w:rsidR="00484EFC" w:rsidRDefault="00484EFC" w:rsidP="00484EFC">
      <w:pPr>
        <w:pStyle w:val="Default"/>
        <w:rPr>
          <w:b/>
          <w:bCs/>
          <w:sz w:val="23"/>
          <w:szCs w:val="23"/>
          <w:lang w:val="en-US"/>
        </w:rPr>
      </w:pPr>
    </w:p>
    <w:p w:rsidR="00484EFC" w:rsidRPr="00484EFC" w:rsidRDefault="00484EFC" w:rsidP="00484EFC">
      <w:pPr>
        <w:pStyle w:val="Default"/>
        <w:rPr>
          <w:sz w:val="23"/>
          <w:szCs w:val="23"/>
          <w:lang w:val="en-US"/>
        </w:rPr>
      </w:pPr>
      <w:r w:rsidRPr="00484EFC">
        <w:rPr>
          <w:b/>
          <w:bCs/>
          <w:sz w:val="23"/>
          <w:szCs w:val="23"/>
          <w:lang w:val="en-US"/>
        </w:rPr>
        <w:t xml:space="preserve">10h15-10h30 Welcome address </w:t>
      </w:r>
    </w:p>
    <w:p w:rsidR="00484EFC" w:rsidRDefault="00484EFC" w:rsidP="00484E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Nathalie Guichard (PRISM, Université Paris 1 Panthéon-Sorbonne, François-Gilles Le </w:t>
      </w:r>
      <w:proofErr w:type="spellStart"/>
      <w:r>
        <w:rPr>
          <w:sz w:val="23"/>
          <w:szCs w:val="23"/>
        </w:rPr>
        <w:t>Theule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Labex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Refi</w:t>
      </w:r>
      <w:proofErr w:type="spellEnd"/>
      <w:r>
        <w:rPr>
          <w:sz w:val="23"/>
          <w:szCs w:val="23"/>
        </w:rPr>
        <w:t xml:space="preserve">) </w:t>
      </w:r>
    </w:p>
    <w:p w:rsidR="00484EFC" w:rsidRDefault="00484EFC" w:rsidP="00484EFC">
      <w:pPr>
        <w:pStyle w:val="Default"/>
        <w:rPr>
          <w:b/>
          <w:bCs/>
          <w:sz w:val="23"/>
          <w:szCs w:val="23"/>
          <w:lang w:val="en-US"/>
        </w:rPr>
      </w:pPr>
    </w:p>
    <w:p w:rsidR="00484EFC" w:rsidRPr="00484EFC" w:rsidRDefault="00484EFC" w:rsidP="00484EFC">
      <w:pPr>
        <w:pStyle w:val="Default"/>
        <w:rPr>
          <w:sz w:val="23"/>
          <w:szCs w:val="23"/>
          <w:lang w:val="en-US"/>
        </w:rPr>
      </w:pPr>
      <w:r w:rsidRPr="00484EFC">
        <w:rPr>
          <w:b/>
          <w:bCs/>
          <w:sz w:val="23"/>
          <w:szCs w:val="23"/>
          <w:lang w:val="en-US"/>
        </w:rPr>
        <w:t>10h30-11h00 “The regulation of CCPs in Europe: the EMIR directive” (</w:t>
      </w:r>
      <w:r w:rsidRPr="00484EFC">
        <w:rPr>
          <w:i/>
          <w:iCs/>
          <w:sz w:val="23"/>
          <w:szCs w:val="23"/>
          <w:lang w:val="en-US"/>
        </w:rPr>
        <w:t xml:space="preserve">Salle 1) </w:t>
      </w:r>
    </w:p>
    <w:p w:rsidR="00484EFC" w:rsidRPr="00484EFC" w:rsidRDefault="00484EFC" w:rsidP="00484EFC">
      <w:pPr>
        <w:pStyle w:val="Default"/>
        <w:rPr>
          <w:sz w:val="23"/>
          <w:szCs w:val="23"/>
          <w:lang w:val="en-US"/>
        </w:rPr>
      </w:pPr>
      <w:r w:rsidRPr="00484EFC">
        <w:rPr>
          <w:sz w:val="23"/>
          <w:szCs w:val="23"/>
          <w:lang w:val="en-US"/>
        </w:rPr>
        <w:t xml:space="preserve">Marco </w:t>
      </w:r>
      <w:proofErr w:type="spellStart"/>
      <w:r w:rsidRPr="00484EFC">
        <w:rPr>
          <w:sz w:val="23"/>
          <w:szCs w:val="23"/>
          <w:lang w:val="en-US"/>
        </w:rPr>
        <w:t>Dell’Erba</w:t>
      </w:r>
      <w:proofErr w:type="spellEnd"/>
      <w:r w:rsidRPr="00484EFC">
        <w:rPr>
          <w:sz w:val="23"/>
          <w:szCs w:val="23"/>
          <w:lang w:val="en-US"/>
        </w:rPr>
        <w:t xml:space="preserve"> (</w:t>
      </w:r>
      <w:proofErr w:type="spellStart"/>
      <w:r w:rsidRPr="00484EFC">
        <w:rPr>
          <w:sz w:val="23"/>
          <w:szCs w:val="23"/>
          <w:lang w:val="en-US"/>
        </w:rPr>
        <w:t>Labex</w:t>
      </w:r>
      <w:proofErr w:type="spellEnd"/>
      <w:r w:rsidRPr="00484EFC">
        <w:rPr>
          <w:sz w:val="23"/>
          <w:szCs w:val="23"/>
          <w:lang w:val="en-US"/>
        </w:rPr>
        <w:t xml:space="preserve"> </w:t>
      </w:r>
      <w:proofErr w:type="spellStart"/>
      <w:r w:rsidRPr="00484EFC">
        <w:rPr>
          <w:sz w:val="23"/>
          <w:szCs w:val="23"/>
          <w:lang w:val="en-US"/>
        </w:rPr>
        <w:t>Refi</w:t>
      </w:r>
      <w:proofErr w:type="spellEnd"/>
      <w:r w:rsidRPr="00484EFC">
        <w:rPr>
          <w:sz w:val="23"/>
          <w:szCs w:val="23"/>
          <w:lang w:val="en-US"/>
        </w:rPr>
        <w:t xml:space="preserve">) </w:t>
      </w:r>
    </w:p>
    <w:p w:rsidR="00484EFC" w:rsidRDefault="00484EFC" w:rsidP="00484EFC">
      <w:pPr>
        <w:pStyle w:val="Default"/>
        <w:rPr>
          <w:b/>
          <w:bCs/>
          <w:sz w:val="23"/>
          <w:szCs w:val="23"/>
          <w:lang w:val="en-US"/>
        </w:rPr>
      </w:pPr>
    </w:p>
    <w:p w:rsidR="00484EFC" w:rsidRPr="00484EFC" w:rsidRDefault="00484EFC" w:rsidP="00484EFC">
      <w:pPr>
        <w:pStyle w:val="Default"/>
        <w:rPr>
          <w:sz w:val="23"/>
          <w:szCs w:val="23"/>
          <w:lang w:val="en-US"/>
        </w:rPr>
      </w:pPr>
      <w:r w:rsidRPr="00484EFC">
        <w:rPr>
          <w:b/>
          <w:bCs/>
          <w:sz w:val="23"/>
          <w:szCs w:val="23"/>
          <w:lang w:val="en-US"/>
        </w:rPr>
        <w:t>11h00 – 11h30 “CCP recovery and resolution regimes” (</w:t>
      </w:r>
      <w:r w:rsidRPr="00484EFC">
        <w:rPr>
          <w:i/>
          <w:iCs/>
          <w:sz w:val="23"/>
          <w:szCs w:val="23"/>
          <w:lang w:val="en-US"/>
        </w:rPr>
        <w:t xml:space="preserve">Salle 1) </w:t>
      </w:r>
    </w:p>
    <w:p w:rsidR="00484EFC" w:rsidRDefault="00484EFC" w:rsidP="00484E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Angela </w:t>
      </w:r>
      <w:proofErr w:type="spellStart"/>
      <w:r>
        <w:rPr>
          <w:sz w:val="23"/>
          <w:szCs w:val="23"/>
        </w:rPr>
        <w:t>Armakola</w:t>
      </w:r>
      <w:proofErr w:type="spellEnd"/>
      <w:r>
        <w:rPr>
          <w:sz w:val="23"/>
          <w:szCs w:val="23"/>
        </w:rPr>
        <w:t xml:space="preserve"> (PRISM, Université Paris 1 Panthéon-Sorbonne) </w:t>
      </w:r>
    </w:p>
    <w:p w:rsidR="00484EFC" w:rsidRDefault="00484EFC" w:rsidP="00484EFC">
      <w:pPr>
        <w:pStyle w:val="Default"/>
        <w:rPr>
          <w:b/>
          <w:bCs/>
          <w:sz w:val="23"/>
          <w:szCs w:val="23"/>
          <w:lang w:val="en-US"/>
        </w:rPr>
      </w:pPr>
    </w:p>
    <w:p w:rsidR="00484EFC" w:rsidRPr="00484EFC" w:rsidRDefault="00484EFC" w:rsidP="00484EFC">
      <w:pPr>
        <w:pStyle w:val="Default"/>
        <w:rPr>
          <w:sz w:val="23"/>
          <w:szCs w:val="23"/>
        </w:rPr>
      </w:pPr>
      <w:r w:rsidRPr="00484EFC">
        <w:rPr>
          <w:b/>
          <w:bCs/>
          <w:sz w:val="23"/>
          <w:szCs w:val="23"/>
        </w:rPr>
        <w:t>11h30-12h30 Buffet froid (</w:t>
      </w:r>
      <w:r w:rsidRPr="00484EFC">
        <w:rPr>
          <w:i/>
          <w:iCs/>
          <w:sz w:val="23"/>
          <w:szCs w:val="23"/>
        </w:rPr>
        <w:t>Salle “</w:t>
      </w:r>
      <w:proofErr w:type="spellStart"/>
      <w:r w:rsidRPr="00484EFC">
        <w:rPr>
          <w:i/>
          <w:iCs/>
          <w:sz w:val="23"/>
          <w:szCs w:val="23"/>
        </w:rPr>
        <w:t>Gou</w:t>
      </w:r>
      <w:r w:rsidRPr="00484EFC">
        <w:rPr>
          <w:i/>
          <w:iCs/>
          <w:sz w:val="23"/>
          <w:szCs w:val="23"/>
        </w:rPr>
        <w:t>llencourt</w:t>
      </w:r>
      <w:proofErr w:type="spellEnd"/>
      <w:r w:rsidRPr="00484EFC">
        <w:rPr>
          <w:i/>
          <w:iCs/>
          <w:sz w:val="23"/>
          <w:szCs w:val="23"/>
        </w:rPr>
        <w:t xml:space="preserve">”) </w:t>
      </w:r>
    </w:p>
    <w:p w:rsidR="00484EFC" w:rsidRDefault="00484EFC" w:rsidP="00484EFC">
      <w:pPr>
        <w:pStyle w:val="Default"/>
        <w:rPr>
          <w:b/>
          <w:bCs/>
          <w:sz w:val="23"/>
          <w:szCs w:val="23"/>
        </w:rPr>
      </w:pPr>
    </w:p>
    <w:p w:rsidR="00484EFC" w:rsidRPr="00484EFC" w:rsidRDefault="00484EFC" w:rsidP="00484EFC">
      <w:pPr>
        <w:pStyle w:val="Default"/>
        <w:rPr>
          <w:sz w:val="23"/>
          <w:szCs w:val="23"/>
          <w:lang w:val="en-US"/>
        </w:rPr>
      </w:pPr>
      <w:r w:rsidRPr="00484EFC">
        <w:rPr>
          <w:b/>
          <w:bCs/>
          <w:sz w:val="23"/>
          <w:szCs w:val="23"/>
          <w:lang w:val="en-US"/>
        </w:rPr>
        <w:t>12h30-14h15 Panel discussion (</w:t>
      </w:r>
      <w:r w:rsidRPr="00484EFC">
        <w:rPr>
          <w:i/>
          <w:iCs/>
          <w:sz w:val="23"/>
          <w:szCs w:val="23"/>
          <w:lang w:val="en-US"/>
        </w:rPr>
        <w:t xml:space="preserve">Salle 1) </w:t>
      </w:r>
    </w:p>
    <w:p w:rsidR="00484EFC" w:rsidRDefault="00484EFC" w:rsidP="00484E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Jean-Paul Laurent (PRISM, Université Paris 1 Panthéon-Sorbonne and </w:t>
      </w:r>
      <w:proofErr w:type="spellStart"/>
      <w:r>
        <w:rPr>
          <w:sz w:val="23"/>
          <w:szCs w:val="23"/>
        </w:rPr>
        <w:t>Labex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Refi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moderator</w:t>
      </w:r>
      <w:proofErr w:type="spellEnd"/>
      <w:r>
        <w:rPr>
          <w:sz w:val="23"/>
          <w:szCs w:val="23"/>
        </w:rPr>
        <w:t xml:space="preserve"> </w:t>
      </w:r>
    </w:p>
    <w:p w:rsidR="00484EFC" w:rsidRDefault="00484EFC" w:rsidP="00484EFC">
      <w:pPr>
        <w:pStyle w:val="Default"/>
        <w:spacing w:after="55"/>
        <w:rPr>
          <w:sz w:val="23"/>
          <w:szCs w:val="23"/>
        </w:rPr>
      </w:pPr>
    </w:p>
    <w:p w:rsidR="00484EFC" w:rsidRPr="00484EFC" w:rsidRDefault="00484EFC" w:rsidP="00484EFC">
      <w:pPr>
        <w:pStyle w:val="Default"/>
        <w:spacing w:after="55"/>
        <w:rPr>
          <w:sz w:val="23"/>
          <w:szCs w:val="23"/>
          <w:lang w:val="en-US"/>
        </w:rPr>
      </w:pPr>
      <w:r w:rsidRPr="00484EFC">
        <w:rPr>
          <w:sz w:val="23"/>
          <w:szCs w:val="23"/>
          <w:lang w:val="en-US"/>
        </w:rPr>
        <w:t>-</w:t>
      </w:r>
      <w:r w:rsidRPr="00484EFC">
        <w:rPr>
          <w:sz w:val="23"/>
          <w:szCs w:val="23"/>
          <w:lang w:val="en-US"/>
        </w:rPr>
        <w:t xml:space="preserve"> Rama </w:t>
      </w:r>
      <w:proofErr w:type="spellStart"/>
      <w:r w:rsidRPr="00484EFC">
        <w:rPr>
          <w:sz w:val="23"/>
          <w:szCs w:val="23"/>
          <w:lang w:val="en-US"/>
        </w:rPr>
        <w:t>Cont</w:t>
      </w:r>
      <w:proofErr w:type="spellEnd"/>
      <w:r w:rsidRPr="00484EFC">
        <w:rPr>
          <w:sz w:val="23"/>
          <w:szCs w:val="23"/>
          <w:lang w:val="en-US"/>
        </w:rPr>
        <w:t xml:space="preserve"> (Imperial College London) </w:t>
      </w:r>
    </w:p>
    <w:p w:rsidR="00484EFC" w:rsidRDefault="00484EFC" w:rsidP="00484EFC">
      <w:pPr>
        <w:pStyle w:val="Default"/>
        <w:spacing w:after="55"/>
        <w:rPr>
          <w:sz w:val="23"/>
          <w:szCs w:val="23"/>
        </w:rPr>
      </w:pPr>
      <w:r w:rsidRPr="00484EFC">
        <w:rPr>
          <w:sz w:val="23"/>
          <w:szCs w:val="23"/>
        </w:rPr>
        <w:t xml:space="preserve">- </w:t>
      </w:r>
      <w:r>
        <w:rPr>
          <w:sz w:val="23"/>
          <w:szCs w:val="23"/>
        </w:rPr>
        <w:t>François Faure (</w:t>
      </w:r>
      <w:proofErr w:type="spellStart"/>
      <w:r>
        <w:rPr>
          <w:sz w:val="23"/>
          <w:szCs w:val="23"/>
        </w:rPr>
        <w:t>LCH.Clearnet</w:t>
      </w:r>
      <w:proofErr w:type="spellEnd"/>
      <w:r>
        <w:rPr>
          <w:sz w:val="23"/>
          <w:szCs w:val="23"/>
        </w:rPr>
        <w:t xml:space="preserve"> SA, </w:t>
      </w:r>
      <w:proofErr w:type="spellStart"/>
      <w:r>
        <w:rPr>
          <w:sz w:val="23"/>
          <w:szCs w:val="23"/>
        </w:rPr>
        <w:t>LCH.Clearnet</w:t>
      </w:r>
      <w:proofErr w:type="spellEnd"/>
      <w:r>
        <w:rPr>
          <w:sz w:val="23"/>
          <w:szCs w:val="23"/>
        </w:rPr>
        <w:t xml:space="preserve"> SA </w:t>
      </w:r>
      <w:proofErr w:type="spellStart"/>
      <w:r>
        <w:rPr>
          <w:sz w:val="23"/>
          <w:szCs w:val="23"/>
        </w:rPr>
        <w:t>Chief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Compliance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Officer</w:t>
      </w:r>
      <w:proofErr w:type="spellEnd"/>
      <w:r>
        <w:rPr>
          <w:sz w:val="23"/>
          <w:szCs w:val="23"/>
        </w:rPr>
        <w:t xml:space="preserve">) </w:t>
      </w:r>
    </w:p>
    <w:p w:rsidR="00484EFC" w:rsidRPr="00484EFC" w:rsidRDefault="00484EFC" w:rsidP="00484EFC">
      <w:pPr>
        <w:pStyle w:val="Default"/>
        <w:spacing w:after="55"/>
        <w:rPr>
          <w:sz w:val="23"/>
          <w:szCs w:val="23"/>
          <w:lang w:val="en-US"/>
        </w:rPr>
      </w:pPr>
      <w:r w:rsidRPr="00484EFC">
        <w:rPr>
          <w:sz w:val="23"/>
          <w:szCs w:val="23"/>
          <w:lang w:val="en-US"/>
        </w:rPr>
        <w:t>-</w:t>
      </w:r>
      <w:r w:rsidRPr="00484EFC">
        <w:rPr>
          <w:sz w:val="23"/>
          <w:szCs w:val="23"/>
          <w:lang w:val="en-US"/>
        </w:rPr>
        <w:t xml:space="preserve"> </w:t>
      </w:r>
      <w:proofErr w:type="spellStart"/>
      <w:r w:rsidRPr="00484EFC">
        <w:rPr>
          <w:sz w:val="23"/>
          <w:szCs w:val="23"/>
          <w:lang w:val="en-US"/>
        </w:rPr>
        <w:t>Henrik</w:t>
      </w:r>
      <w:proofErr w:type="spellEnd"/>
      <w:r w:rsidRPr="00484EFC">
        <w:rPr>
          <w:sz w:val="23"/>
          <w:szCs w:val="23"/>
          <w:lang w:val="en-US"/>
        </w:rPr>
        <w:t xml:space="preserve"> Hansen (ESRB Secretariat, European Systemic Risk Board) </w:t>
      </w:r>
    </w:p>
    <w:p w:rsidR="00484EFC" w:rsidRPr="00484EFC" w:rsidRDefault="00484EFC" w:rsidP="00484EFC">
      <w:pPr>
        <w:pStyle w:val="Default"/>
        <w:spacing w:after="55"/>
        <w:rPr>
          <w:sz w:val="23"/>
          <w:szCs w:val="23"/>
          <w:lang w:val="en-US"/>
        </w:rPr>
      </w:pPr>
      <w:r w:rsidRPr="00484EFC">
        <w:rPr>
          <w:sz w:val="23"/>
          <w:szCs w:val="23"/>
          <w:lang w:val="en-US"/>
        </w:rPr>
        <w:t>-</w:t>
      </w:r>
      <w:r w:rsidRPr="00484EFC">
        <w:rPr>
          <w:sz w:val="23"/>
          <w:szCs w:val="23"/>
          <w:lang w:val="en-US"/>
        </w:rPr>
        <w:t xml:space="preserve"> </w:t>
      </w:r>
      <w:proofErr w:type="spellStart"/>
      <w:r w:rsidRPr="00484EFC">
        <w:rPr>
          <w:sz w:val="23"/>
          <w:szCs w:val="23"/>
          <w:lang w:val="en-US"/>
        </w:rPr>
        <w:t>Frédéric</w:t>
      </w:r>
      <w:proofErr w:type="spellEnd"/>
      <w:r w:rsidRPr="00484EFC">
        <w:rPr>
          <w:sz w:val="23"/>
          <w:szCs w:val="23"/>
          <w:lang w:val="en-US"/>
        </w:rPr>
        <w:t xml:space="preserve"> </w:t>
      </w:r>
      <w:proofErr w:type="spellStart"/>
      <w:r w:rsidRPr="00484EFC">
        <w:rPr>
          <w:sz w:val="23"/>
          <w:szCs w:val="23"/>
          <w:lang w:val="en-US"/>
        </w:rPr>
        <w:t>Hervo</w:t>
      </w:r>
      <w:proofErr w:type="spellEnd"/>
      <w:r w:rsidRPr="00484EFC">
        <w:rPr>
          <w:sz w:val="23"/>
          <w:szCs w:val="23"/>
          <w:lang w:val="en-US"/>
        </w:rPr>
        <w:t xml:space="preserve"> (Director for Payment Systems and Market Infrastructures, </w:t>
      </w:r>
      <w:proofErr w:type="spellStart"/>
      <w:r w:rsidRPr="00484EFC">
        <w:rPr>
          <w:sz w:val="23"/>
          <w:szCs w:val="23"/>
          <w:lang w:val="en-US"/>
        </w:rPr>
        <w:t>Banque</w:t>
      </w:r>
      <w:proofErr w:type="spellEnd"/>
      <w:r w:rsidRPr="00484EFC">
        <w:rPr>
          <w:sz w:val="23"/>
          <w:szCs w:val="23"/>
          <w:lang w:val="en-US"/>
        </w:rPr>
        <w:t xml:space="preserve"> de </w:t>
      </w:r>
      <w:r>
        <w:rPr>
          <w:sz w:val="23"/>
          <w:szCs w:val="23"/>
          <w:lang w:val="en-US"/>
        </w:rPr>
        <w:t xml:space="preserve">  </w:t>
      </w:r>
      <w:r w:rsidRPr="00484EFC">
        <w:rPr>
          <w:sz w:val="23"/>
          <w:szCs w:val="23"/>
          <w:lang w:val="en-US"/>
        </w:rPr>
        <w:t xml:space="preserve">France) </w:t>
      </w:r>
    </w:p>
    <w:p w:rsidR="00484EFC" w:rsidRPr="00484EFC" w:rsidRDefault="00484EFC" w:rsidP="00484EFC">
      <w:pPr>
        <w:pStyle w:val="Default"/>
        <w:spacing w:after="55"/>
        <w:rPr>
          <w:sz w:val="23"/>
          <w:szCs w:val="23"/>
          <w:lang w:val="en-US"/>
        </w:rPr>
      </w:pPr>
      <w:r w:rsidRPr="00484EFC">
        <w:rPr>
          <w:sz w:val="23"/>
          <w:szCs w:val="23"/>
          <w:lang w:val="en-US"/>
        </w:rPr>
        <w:t>-</w:t>
      </w:r>
      <w:r w:rsidRPr="00484EFC">
        <w:rPr>
          <w:sz w:val="23"/>
          <w:szCs w:val="23"/>
          <w:lang w:val="en-US"/>
        </w:rPr>
        <w:t xml:space="preserve"> Olivier </w:t>
      </w:r>
      <w:proofErr w:type="spellStart"/>
      <w:r w:rsidRPr="00484EFC">
        <w:rPr>
          <w:sz w:val="23"/>
          <w:szCs w:val="23"/>
          <w:lang w:val="en-US"/>
        </w:rPr>
        <w:t>Jaudoin</w:t>
      </w:r>
      <w:proofErr w:type="spellEnd"/>
      <w:r w:rsidRPr="00484EFC">
        <w:rPr>
          <w:sz w:val="23"/>
          <w:szCs w:val="23"/>
          <w:lang w:val="en-US"/>
        </w:rPr>
        <w:t xml:space="preserve"> (Director of the Resolution Directorate, ACPR) </w:t>
      </w:r>
    </w:p>
    <w:p w:rsidR="00484EFC" w:rsidRPr="00484EFC" w:rsidRDefault="00484EFC" w:rsidP="00484EFC">
      <w:pPr>
        <w:pStyle w:val="Default"/>
        <w:rPr>
          <w:sz w:val="23"/>
          <w:szCs w:val="23"/>
          <w:lang w:val="en-US"/>
        </w:rPr>
      </w:pPr>
      <w:r w:rsidRPr="00484EFC">
        <w:rPr>
          <w:sz w:val="23"/>
          <w:szCs w:val="23"/>
          <w:lang w:val="en-US"/>
        </w:rPr>
        <w:t>-</w:t>
      </w:r>
      <w:r w:rsidRPr="00484EFC">
        <w:rPr>
          <w:sz w:val="23"/>
          <w:szCs w:val="23"/>
          <w:lang w:val="en-US"/>
        </w:rPr>
        <w:t xml:space="preserve"> David Murphy (Financial Market Infrastructure Directorate, Bank of England) </w:t>
      </w:r>
    </w:p>
    <w:p w:rsidR="00484EFC" w:rsidRDefault="00484EFC" w:rsidP="00484EF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4EFC" w:rsidRDefault="00484EFC" w:rsidP="00484EF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for the “CCP recovery and resolution” workshop is free of charge. </w:t>
      </w:r>
      <w:r>
        <w:rPr>
          <w:rFonts w:ascii="Arial" w:hAnsi="Arial" w:cs="Arial"/>
          <w:b/>
          <w:bCs/>
          <w:sz w:val="24"/>
          <w:szCs w:val="24"/>
          <w:lang w:val="en-US"/>
        </w:rPr>
        <w:t>To register, please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</w:t>
      </w:r>
      <w:r>
        <w:t>Angela.Armakola@univ-paris1.fr</w:t>
      </w:r>
    </w:p>
    <w:p w:rsidR="00C44A8D" w:rsidRDefault="00C44A8D"/>
    <w:sectPr w:rsidR="00C4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C"/>
    <w:rsid w:val="00484EFC"/>
    <w:rsid w:val="00C4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FC"/>
    <w:pPr>
      <w:spacing w:after="160" w:line="25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484EFC"/>
  </w:style>
  <w:style w:type="paragraph" w:styleId="Textedebulles">
    <w:name w:val="Balloon Text"/>
    <w:basedOn w:val="Normal"/>
    <w:link w:val="TextedebullesCar"/>
    <w:uiPriority w:val="99"/>
    <w:semiHidden/>
    <w:unhideWhenUsed/>
    <w:rsid w:val="0048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EF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84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FC"/>
    <w:pPr>
      <w:spacing w:after="160" w:line="25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484EFC"/>
  </w:style>
  <w:style w:type="paragraph" w:styleId="Textedebulles">
    <w:name w:val="Balloon Text"/>
    <w:basedOn w:val="Normal"/>
    <w:link w:val="TextedebullesCar"/>
    <w:uiPriority w:val="99"/>
    <w:semiHidden/>
    <w:unhideWhenUsed/>
    <w:rsid w:val="0048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EF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84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1654</Characters>
  <Application>Microsoft Office Word</Application>
  <DocSecurity>0</DocSecurity>
  <Lines>13</Lines>
  <Paragraphs>3</Paragraphs>
  <ScaleCrop>false</ScaleCrop>
  <Company>Université Paris 1 Panthéon Sorbonne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Saidyassine-Halloul Abida</dc:creator>
  <cp:lastModifiedBy>Saidyassine-Halloul Abida</cp:lastModifiedBy>
  <cp:revision>1</cp:revision>
  <dcterms:created xsi:type="dcterms:W3CDTF">2016-02-09T13:23:00Z</dcterms:created>
  <dcterms:modified xsi:type="dcterms:W3CDTF">2016-02-09T13:27:00Z</dcterms:modified>
</cp:coreProperties>
</file>